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7C377" w14:textId="47523739" w:rsidR="00A57930" w:rsidRDefault="00A57930" w:rsidP="00125CE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1D683D" w14:textId="5B34C087" w:rsidR="00125CE8" w:rsidRDefault="00125CE8" w:rsidP="00125CE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CAE91E" w14:textId="0A8AF090" w:rsidR="00125CE8" w:rsidRDefault="00125CE8" w:rsidP="00125C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NOTICE OF RE-COUNT</w:t>
      </w:r>
    </w:p>
    <w:p w14:paraId="0F3B6DC0" w14:textId="75EE2362" w:rsidR="00125CE8" w:rsidRDefault="00125CE8" w:rsidP="00125CE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D04F20" w14:textId="77777777" w:rsidR="00125CE8" w:rsidRDefault="00125CE8" w:rsidP="00125CE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8AA507" w14:textId="3A6D2ED4" w:rsidR="00125CE8" w:rsidRPr="00125CE8" w:rsidRDefault="00125CE8" w:rsidP="00125CE8">
      <w:pPr>
        <w:rPr>
          <w:rFonts w:ascii="Times New Roman" w:hAnsi="Times New Roman" w:cs="Times New Roman"/>
          <w:sz w:val="24"/>
          <w:szCs w:val="24"/>
        </w:rPr>
      </w:pPr>
      <w:r w:rsidRPr="00125CE8">
        <w:rPr>
          <w:rFonts w:ascii="Times New Roman" w:hAnsi="Times New Roman" w:cs="Times New Roman"/>
          <w:sz w:val="24"/>
          <w:szCs w:val="24"/>
        </w:rPr>
        <w:t>Notice of Recount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BFBA7A7" w14:textId="0763D881" w:rsidR="00125CE8" w:rsidRDefault="00125CE8" w:rsidP="00125C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Wednesday, November 10, 2021 at 3:00 PM at the Morris Town Hall, Lower Level,</w:t>
      </w:r>
    </w:p>
    <w:p w14:paraId="1C758DAE" w14:textId="3DE80EC2" w:rsidR="00125CE8" w:rsidRDefault="00125CE8" w:rsidP="00125C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will be held a re-canvass of the vote for the office of Planning &amp; Zoning</w:t>
      </w:r>
    </w:p>
    <w:p w14:paraId="2BFE2BB5" w14:textId="1EEE7BE0" w:rsidR="00125CE8" w:rsidRDefault="00125CE8" w:rsidP="00125C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Commissioners that was contested at the November 2, 2021 election; said re-canvass</w:t>
      </w:r>
    </w:p>
    <w:p w14:paraId="3E130CA7" w14:textId="370B0C6A" w:rsidR="00125CE8" w:rsidRDefault="00125CE8" w:rsidP="00125C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occur pursuant to §9-311a close vote.  The re-canvass will review the machine</w:t>
      </w:r>
    </w:p>
    <w:p w14:paraId="127E8AFC" w14:textId="4C1250C6" w:rsidR="00125CE8" w:rsidRPr="00125CE8" w:rsidRDefault="00125CE8" w:rsidP="00125C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vote, absentee vote, EDR vote and write-in ballots for this office and no others.</w:t>
      </w:r>
    </w:p>
    <w:sectPr w:rsidR="00125CE8" w:rsidRPr="00125C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CE8"/>
    <w:rsid w:val="00125CE8"/>
    <w:rsid w:val="00A5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B1047"/>
  <w15:chartTrackingRefBased/>
  <w15:docId w15:val="{EFD967DA-2AAC-43FB-9F92-59CD81950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192BE-9D7A-4C52-A218-29F2C944D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Ken</cp:lastModifiedBy>
  <cp:revision>1</cp:revision>
  <cp:lastPrinted>2021-11-09T17:13:00Z</cp:lastPrinted>
  <dcterms:created xsi:type="dcterms:W3CDTF">2021-11-09T17:04:00Z</dcterms:created>
  <dcterms:modified xsi:type="dcterms:W3CDTF">2021-11-09T17:16:00Z</dcterms:modified>
</cp:coreProperties>
</file>